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RDefault="00A767A5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RDefault="000C1351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="006113B2"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="0036531C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за 20</w:t>
      </w:r>
      <w:r w:rsidR="004B0DA1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proofErr w:type="gramStart"/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3E59F4" w:rsidRDefault="0015412C" w:rsidP="003E59F4">
      <w:pPr>
        <w:spacing w:line="36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9F4">
        <w:rPr>
          <w:rFonts w:ascii="Arial" w:eastAsia="Times New Roman" w:hAnsi="Arial" w:cs="Arial"/>
          <w:sz w:val="24"/>
          <w:szCs w:val="24"/>
          <w:lang w:eastAsia="ru-RU"/>
        </w:rPr>
        <w:t xml:space="preserve">(при использовании данных ссылка на </w:t>
      </w:r>
      <w:proofErr w:type="spellStart"/>
      <w:r w:rsidRPr="003E59F4">
        <w:rPr>
          <w:rFonts w:ascii="Arial" w:eastAsia="Times New Roman" w:hAnsi="Arial" w:cs="Arial"/>
          <w:sz w:val="24"/>
          <w:szCs w:val="24"/>
          <w:lang w:eastAsia="ru-RU"/>
        </w:rPr>
        <w:t>Красноярскстат</w:t>
      </w:r>
      <w:proofErr w:type="spellEnd"/>
      <w:r w:rsidRPr="003E59F4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обязательна)</w:t>
      </w:r>
    </w:p>
    <w:p w:rsidR="0071425D" w:rsidRPr="00F41BCE" w:rsidRDefault="0071425D" w:rsidP="008A61D7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p w:rsidR="000D5182" w:rsidRPr="00466981" w:rsidRDefault="000D5182" w:rsidP="00230F01">
      <w:pPr>
        <w:spacing w:line="264" w:lineRule="auto"/>
        <w:rPr>
          <w:sz w:val="28"/>
        </w:rPr>
      </w:pPr>
      <w:r w:rsidRPr="00466981">
        <w:rPr>
          <w:sz w:val="28"/>
        </w:rPr>
        <w:t>В 20</w:t>
      </w:r>
      <w:r w:rsidR="004B0DA1" w:rsidRPr="00466981">
        <w:rPr>
          <w:sz w:val="28"/>
        </w:rPr>
        <w:t>20</w:t>
      </w:r>
      <w:r w:rsidRPr="00466981">
        <w:rPr>
          <w:sz w:val="28"/>
        </w:rPr>
        <w:t xml:space="preserve"> году организациями </w:t>
      </w:r>
      <w:r w:rsidR="006113B2" w:rsidRPr="00466981">
        <w:rPr>
          <w:sz w:val="28"/>
        </w:rPr>
        <w:t>Республики Хакасия</w:t>
      </w:r>
      <w:r w:rsidRPr="00466981">
        <w:rPr>
          <w:sz w:val="28"/>
        </w:rPr>
        <w:t xml:space="preserve"> по результатам деятельности получена выручка в сумме </w:t>
      </w:r>
      <w:r w:rsidR="00F52AD1" w:rsidRPr="00466981">
        <w:rPr>
          <w:sz w:val="28"/>
        </w:rPr>
        <w:t>267,3</w:t>
      </w:r>
      <w:r w:rsidRPr="00466981">
        <w:rPr>
          <w:sz w:val="28"/>
        </w:rPr>
        <w:t xml:space="preserve"> миллиарда рублей. Объем затрат на производство товаров, оказание работ (услуг) составил </w:t>
      </w:r>
      <w:r w:rsidR="00466981">
        <w:rPr>
          <w:sz w:val="28"/>
        </w:rPr>
        <w:br/>
      </w:r>
      <w:r w:rsidR="00F52AD1" w:rsidRPr="00466981">
        <w:rPr>
          <w:sz w:val="28"/>
        </w:rPr>
        <w:t>251,3</w:t>
      </w:r>
      <w:r w:rsidR="00F57133" w:rsidRPr="00466981">
        <w:rPr>
          <w:sz w:val="28"/>
        </w:rPr>
        <w:t xml:space="preserve"> </w:t>
      </w:r>
      <w:r w:rsidRPr="00466981">
        <w:rPr>
          <w:sz w:val="28"/>
        </w:rPr>
        <w:t>миллиарда рублей. С учетом</w:t>
      </w:r>
      <w:r w:rsidR="00F57133" w:rsidRPr="00466981">
        <w:rPr>
          <w:sz w:val="28"/>
        </w:rPr>
        <w:t xml:space="preserve"> </w:t>
      </w:r>
      <w:r w:rsidR="008B16F6" w:rsidRPr="00466981">
        <w:rPr>
          <w:sz w:val="28"/>
        </w:rPr>
        <w:t xml:space="preserve">отрицательного </w:t>
      </w:r>
      <w:r w:rsidRPr="00466981">
        <w:rPr>
          <w:sz w:val="28"/>
        </w:rPr>
        <w:t>сальдо</w:t>
      </w:r>
      <w:r w:rsidR="00F57133" w:rsidRPr="00466981">
        <w:rPr>
          <w:sz w:val="28"/>
        </w:rPr>
        <w:t xml:space="preserve"> </w:t>
      </w:r>
      <w:r w:rsidRPr="00466981">
        <w:rPr>
          <w:sz w:val="28"/>
        </w:rPr>
        <w:t>прочих</w:t>
      </w:r>
      <w:r w:rsidR="00F57133" w:rsidRPr="00466981">
        <w:rPr>
          <w:sz w:val="28"/>
        </w:rPr>
        <w:t xml:space="preserve"> </w:t>
      </w:r>
      <w:r w:rsidRPr="00466981">
        <w:rPr>
          <w:sz w:val="28"/>
        </w:rPr>
        <w:t>доходов</w:t>
      </w:r>
      <w:r w:rsidR="00033FE6" w:rsidRPr="00466981">
        <w:rPr>
          <w:sz w:val="28"/>
        </w:rPr>
        <w:t xml:space="preserve"> </w:t>
      </w:r>
      <w:r w:rsidR="008B16F6" w:rsidRPr="00466981">
        <w:rPr>
          <w:sz w:val="28"/>
        </w:rPr>
        <w:br/>
      </w:r>
      <w:r w:rsidRPr="00466981">
        <w:rPr>
          <w:sz w:val="28"/>
        </w:rPr>
        <w:t>и расходов (</w:t>
      </w:r>
      <w:r w:rsidR="00DE7282" w:rsidRPr="00466981">
        <w:rPr>
          <w:sz w:val="28"/>
        </w:rPr>
        <w:t>«</w:t>
      </w:r>
      <w:r w:rsidR="008B16F6" w:rsidRPr="00466981">
        <w:rPr>
          <w:sz w:val="28"/>
        </w:rPr>
        <w:t>-</w:t>
      </w:r>
      <w:r w:rsidR="00DE7282" w:rsidRPr="00466981">
        <w:rPr>
          <w:sz w:val="28"/>
        </w:rPr>
        <w:t xml:space="preserve">» </w:t>
      </w:r>
      <w:r w:rsidR="00F52AD1" w:rsidRPr="00466981">
        <w:rPr>
          <w:sz w:val="28"/>
        </w:rPr>
        <w:t>9,5</w:t>
      </w:r>
      <w:r w:rsidR="00947112" w:rsidRPr="00466981">
        <w:rPr>
          <w:sz w:val="28"/>
        </w:rPr>
        <w:t xml:space="preserve"> </w:t>
      </w:r>
      <w:r w:rsidR="000608B5" w:rsidRPr="00466981">
        <w:rPr>
          <w:sz w:val="28"/>
        </w:rPr>
        <w:t>миллиарда</w:t>
      </w:r>
      <w:r w:rsidR="00947112" w:rsidRPr="00466981">
        <w:rPr>
          <w:sz w:val="28"/>
        </w:rPr>
        <w:t xml:space="preserve"> рублей</w:t>
      </w:r>
      <w:r w:rsidRPr="00466981">
        <w:rPr>
          <w:sz w:val="28"/>
        </w:rPr>
        <w:t xml:space="preserve">) </w:t>
      </w:r>
      <w:r w:rsidR="008B16F6" w:rsidRPr="00466981">
        <w:rPr>
          <w:sz w:val="28"/>
        </w:rPr>
        <w:t xml:space="preserve">сводный </w:t>
      </w:r>
      <w:r w:rsidRPr="00466981">
        <w:rPr>
          <w:sz w:val="28"/>
        </w:rPr>
        <w:t xml:space="preserve">финансовый результат (прибыль минус убыток) организаций </w:t>
      </w:r>
      <w:r w:rsidR="009F4DCE">
        <w:rPr>
          <w:sz w:val="28"/>
        </w:rPr>
        <w:t>республики</w:t>
      </w:r>
      <w:r w:rsidRPr="00466981">
        <w:rPr>
          <w:sz w:val="28"/>
        </w:rPr>
        <w:t xml:space="preserve"> сложился в объеме </w:t>
      </w:r>
      <w:r w:rsidR="009F4DCE">
        <w:rPr>
          <w:sz w:val="28"/>
        </w:rPr>
        <w:br/>
      </w:r>
      <w:r w:rsidR="00F52AD1" w:rsidRPr="00466981">
        <w:rPr>
          <w:sz w:val="28"/>
        </w:rPr>
        <w:t>6,6</w:t>
      </w:r>
      <w:r w:rsidRPr="00466981">
        <w:rPr>
          <w:sz w:val="28"/>
        </w:rPr>
        <w:t xml:space="preserve"> миллиард</w:t>
      </w:r>
      <w:r w:rsidR="00F52AD1" w:rsidRPr="00466981">
        <w:rPr>
          <w:sz w:val="28"/>
        </w:rPr>
        <w:t>а</w:t>
      </w:r>
      <w:r w:rsidRPr="00466981">
        <w:rPr>
          <w:sz w:val="28"/>
        </w:rPr>
        <w:t xml:space="preserve"> рублей</w:t>
      </w:r>
      <w:r w:rsidR="002C4D4C" w:rsidRPr="00466981">
        <w:rPr>
          <w:sz w:val="28"/>
        </w:rPr>
        <w:t xml:space="preserve"> </w:t>
      </w:r>
      <w:r w:rsidR="00E23F9C" w:rsidRPr="00466981">
        <w:rPr>
          <w:sz w:val="28"/>
        </w:rPr>
        <w:t xml:space="preserve"> (</w:t>
      </w:r>
      <w:r w:rsidR="002C4D4C" w:rsidRPr="00466981">
        <w:rPr>
          <w:sz w:val="28"/>
        </w:rPr>
        <w:t>в 201</w:t>
      </w:r>
      <w:r w:rsidR="004B0DA1" w:rsidRPr="00466981">
        <w:rPr>
          <w:sz w:val="28"/>
        </w:rPr>
        <w:t>9</w:t>
      </w:r>
      <w:r w:rsidR="002C4D4C" w:rsidRPr="00466981">
        <w:rPr>
          <w:sz w:val="28"/>
        </w:rPr>
        <w:t xml:space="preserve"> году –</w:t>
      </w:r>
      <w:r w:rsidR="00F52AD1" w:rsidRPr="00466981">
        <w:rPr>
          <w:sz w:val="28"/>
        </w:rPr>
        <w:t xml:space="preserve">  </w:t>
      </w:r>
      <w:r w:rsidR="00466981" w:rsidRPr="00466981">
        <w:rPr>
          <w:sz w:val="28"/>
        </w:rPr>
        <w:t>12,4</w:t>
      </w:r>
      <w:r w:rsidR="00F52AD1" w:rsidRPr="00466981">
        <w:rPr>
          <w:sz w:val="28"/>
        </w:rPr>
        <w:t xml:space="preserve"> </w:t>
      </w:r>
      <w:r w:rsidR="002C4D4C" w:rsidRPr="00466981">
        <w:rPr>
          <w:sz w:val="28"/>
        </w:rPr>
        <w:t>миллиарда рублей</w:t>
      </w:r>
      <w:r w:rsidR="00E23F9C" w:rsidRPr="00466981">
        <w:rPr>
          <w:sz w:val="28"/>
        </w:rPr>
        <w:t>)</w:t>
      </w:r>
      <w:r w:rsidRPr="00466981">
        <w:rPr>
          <w:sz w:val="28"/>
        </w:rPr>
        <w:t>.</w:t>
      </w:r>
    </w:p>
    <w:p w:rsidR="00B96678" w:rsidRDefault="008306E7" w:rsidP="00230F01">
      <w:pPr>
        <w:spacing w:line="264" w:lineRule="auto"/>
        <w:rPr>
          <w:sz w:val="28"/>
        </w:rPr>
      </w:pPr>
      <w:r w:rsidRPr="004530B2">
        <w:rPr>
          <w:sz w:val="28"/>
        </w:rPr>
        <w:t xml:space="preserve">В </w:t>
      </w:r>
      <w:r w:rsidR="00C31620">
        <w:rPr>
          <w:sz w:val="28"/>
        </w:rPr>
        <w:t>2020 году</w:t>
      </w:r>
      <w:r w:rsidRPr="004530B2">
        <w:rPr>
          <w:sz w:val="28"/>
        </w:rPr>
        <w:t xml:space="preserve"> </w:t>
      </w:r>
      <w:r w:rsidR="00466981">
        <w:rPr>
          <w:sz w:val="28"/>
        </w:rPr>
        <w:t>78,5</w:t>
      </w:r>
      <w:r w:rsidRPr="004530B2">
        <w:rPr>
          <w:sz w:val="28"/>
        </w:rPr>
        <w:t xml:space="preserve"> процента </w:t>
      </w:r>
      <w:r w:rsidR="00466981">
        <w:rPr>
          <w:sz w:val="28"/>
        </w:rPr>
        <w:t xml:space="preserve">(в 2019 году – 80,9 процента) </w:t>
      </w:r>
      <w:r w:rsidRPr="004530B2">
        <w:rPr>
          <w:sz w:val="28"/>
        </w:rPr>
        <w:t xml:space="preserve">организаций получили </w:t>
      </w:r>
      <w:r w:rsidR="00B96678">
        <w:rPr>
          <w:sz w:val="28"/>
        </w:rPr>
        <w:t>положительный финансовый результат (</w:t>
      </w:r>
      <w:r w:rsidRPr="004530B2">
        <w:rPr>
          <w:sz w:val="28"/>
        </w:rPr>
        <w:t xml:space="preserve">прибыль </w:t>
      </w:r>
      <w:r w:rsidR="00466981">
        <w:rPr>
          <w:sz w:val="28"/>
        </w:rPr>
        <w:br/>
      </w:r>
      <w:r w:rsidRPr="004530B2">
        <w:rPr>
          <w:sz w:val="28"/>
        </w:rPr>
        <w:t>до налогообложения</w:t>
      </w:r>
      <w:r w:rsidR="00B96678">
        <w:rPr>
          <w:sz w:val="28"/>
        </w:rPr>
        <w:t>)</w:t>
      </w:r>
      <w:r w:rsidRPr="004530B2">
        <w:rPr>
          <w:sz w:val="28"/>
        </w:rPr>
        <w:t xml:space="preserve"> в объеме </w:t>
      </w:r>
      <w:r w:rsidR="00466981">
        <w:rPr>
          <w:sz w:val="28"/>
        </w:rPr>
        <w:t>16</w:t>
      </w:r>
      <w:r w:rsidR="007A7773" w:rsidRPr="004530B2">
        <w:rPr>
          <w:sz w:val="28"/>
        </w:rPr>
        <w:t>,2</w:t>
      </w:r>
      <w:r w:rsidRPr="004530B2">
        <w:rPr>
          <w:sz w:val="28"/>
        </w:rPr>
        <w:t xml:space="preserve"> миллиарда рублей</w:t>
      </w:r>
      <w:r w:rsidR="00D704B7" w:rsidRPr="004530B2">
        <w:rPr>
          <w:sz w:val="28"/>
        </w:rPr>
        <w:t xml:space="preserve"> (</w:t>
      </w:r>
      <w:r w:rsidR="00630FA0" w:rsidRPr="004530B2">
        <w:rPr>
          <w:sz w:val="28"/>
        </w:rPr>
        <w:t xml:space="preserve">в </w:t>
      </w:r>
      <w:r w:rsidR="00D704B7" w:rsidRPr="004530B2">
        <w:rPr>
          <w:sz w:val="28"/>
        </w:rPr>
        <w:t>201</w:t>
      </w:r>
      <w:r w:rsidR="004B0DA1" w:rsidRPr="004530B2">
        <w:rPr>
          <w:sz w:val="28"/>
        </w:rPr>
        <w:t>9</w:t>
      </w:r>
      <w:r w:rsidR="00D704B7" w:rsidRPr="004530B2">
        <w:rPr>
          <w:sz w:val="28"/>
        </w:rPr>
        <w:t xml:space="preserve"> год</w:t>
      </w:r>
      <w:r w:rsidR="00630FA0" w:rsidRPr="004530B2">
        <w:rPr>
          <w:sz w:val="28"/>
        </w:rPr>
        <w:t>у</w:t>
      </w:r>
      <w:r w:rsidR="00D704B7" w:rsidRPr="004530B2">
        <w:rPr>
          <w:sz w:val="28"/>
        </w:rPr>
        <w:t xml:space="preserve"> </w:t>
      </w:r>
      <w:r w:rsidR="00630FA0" w:rsidRPr="004530B2">
        <w:rPr>
          <w:sz w:val="28"/>
        </w:rPr>
        <w:t xml:space="preserve">– </w:t>
      </w:r>
      <w:r w:rsidR="00466981">
        <w:rPr>
          <w:sz w:val="28"/>
        </w:rPr>
        <w:br/>
        <w:t>16</w:t>
      </w:r>
      <w:r w:rsidR="00C31620">
        <w:rPr>
          <w:sz w:val="28"/>
        </w:rPr>
        <w:t xml:space="preserve"> миллиард</w:t>
      </w:r>
      <w:r w:rsidR="009F4DCE">
        <w:rPr>
          <w:sz w:val="28"/>
        </w:rPr>
        <w:t>ов</w:t>
      </w:r>
      <w:r w:rsidR="00C31620">
        <w:rPr>
          <w:sz w:val="28"/>
        </w:rPr>
        <w:t xml:space="preserve"> рублей). </w:t>
      </w:r>
    </w:p>
    <w:p w:rsidR="009F4DCE" w:rsidRDefault="00294D4A" w:rsidP="00230F01">
      <w:pPr>
        <w:spacing w:line="264" w:lineRule="auto"/>
        <w:rPr>
          <w:sz w:val="28"/>
        </w:rPr>
      </w:pPr>
      <w:r>
        <w:rPr>
          <w:sz w:val="28"/>
        </w:rPr>
        <w:t xml:space="preserve">Существенный вклад в формирование объема прибыли </w:t>
      </w:r>
      <w:r w:rsidR="00635952">
        <w:rPr>
          <w:sz w:val="28"/>
        </w:rPr>
        <w:br/>
      </w:r>
      <w:r>
        <w:rPr>
          <w:sz w:val="28"/>
        </w:rPr>
        <w:t xml:space="preserve">до налогообложения внесли организации по добыче угля и металлических руд,  металлургического производства, строительства, торговли оптовой </w:t>
      </w:r>
      <w:r>
        <w:rPr>
          <w:sz w:val="28"/>
        </w:rPr>
        <w:br/>
        <w:t>и розничной; ремонта автотранспортных средств и мотоциклов, транспортировки и хранения – 70,</w:t>
      </w:r>
      <w:r w:rsidR="009F4DCE">
        <w:rPr>
          <w:sz w:val="28"/>
        </w:rPr>
        <w:t>7 процента объема прибыли</w:t>
      </w:r>
      <w:r>
        <w:rPr>
          <w:sz w:val="28"/>
        </w:rPr>
        <w:t xml:space="preserve">. </w:t>
      </w:r>
    </w:p>
    <w:p w:rsidR="00085569" w:rsidRPr="004530B2" w:rsidRDefault="00B96678" w:rsidP="00230F01">
      <w:pPr>
        <w:spacing w:line="264" w:lineRule="auto"/>
        <w:rPr>
          <w:sz w:val="28"/>
        </w:rPr>
      </w:pPr>
      <w:r>
        <w:rPr>
          <w:sz w:val="28"/>
        </w:rPr>
        <w:t xml:space="preserve">С отрицательным финансовым результатом (убытком) завершили </w:t>
      </w:r>
      <w:r w:rsidR="009F4DCE">
        <w:rPr>
          <w:sz w:val="28"/>
        </w:rPr>
        <w:br/>
      </w:r>
      <w:r>
        <w:rPr>
          <w:sz w:val="28"/>
        </w:rPr>
        <w:t xml:space="preserve">2020 год </w:t>
      </w:r>
      <w:r w:rsidR="009F4DCE">
        <w:rPr>
          <w:sz w:val="28"/>
        </w:rPr>
        <w:t>21,5</w:t>
      </w:r>
      <w:r w:rsidR="00630FA0" w:rsidRPr="004530B2">
        <w:rPr>
          <w:sz w:val="28"/>
        </w:rPr>
        <w:t xml:space="preserve"> процента организаций</w:t>
      </w:r>
      <w:r w:rsidR="00466981">
        <w:rPr>
          <w:sz w:val="28"/>
        </w:rPr>
        <w:t xml:space="preserve"> (в 2019 году – 19,1 процента)</w:t>
      </w:r>
      <w:r>
        <w:rPr>
          <w:sz w:val="28"/>
        </w:rPr>
        <w:t xml:space="preserve">, общая сумма убытка составила </w:t>
      </w:r>
      <w:r w:rsidR="00466981">
        <w:rPr>
          <w:sz w:val="28"/>
        </w:rPr>
        <w:t>9,6</w:t>
      </w:r>
      <w:r w:rsidR="00085569" w:rsidRPr="004530B2">
        <w:rPr>
          <w:sz w:val="28"/>
        </w:rPr>
        <w:t xml:space="preserve"> миллиарда рублей (</w:t>
      </w:r>
      <w:r w:rsidR="00630FA0" w:rsidRPr="004530B2">
        <w:rPr>
          <w:sz w:val="28"/>
        </w:rPr>
        <w:t>в 201</w:t>
      </w:r>
      <w:r w:rsidR="004B0DA1" w:rsidRPr="004530B2">
        <w:rPr>
          <w:sz w:val="28"/>
        </w:rPr>
        <w:t>9</w:t>
      </w:r>
      <w:r w:rsidR="00630FA0" w:rsidRPr="004530B2">
        <w:rPr>
          <w:sz w:val="28"/>
        </w:rPr>
        <w:t xml:space="preserve"> году –</w:t>
      </w:r>
      <w:r w:rsidR="00466981">
        <w:rPr>
          <w:sz w:val="28"/>
        </w:rPr>
        <w:t xml:space="preserve"> 3,6 </w:t>
      </w:r>
      <w:r w:rsidR="00630FA0" w:rsidRPr="004530B2">
        <w:rPr>
          <w:sz w:val="28"/>
        </w:rPr>
        <w:t>миллиарда рублей)</w:t>
      </w:r>
      <w:r w:rsidR="00085569" w:rsidRPr="004530B2">
        <w:rPr>
          <w:sz w:val="28"/>
        </w:rPr>
        <w:t xml:space="preserve">. </w:t>
      </w:r>
      <w:r w:rsidR="00F92389">
        <w:rPr>
          <w:sz w:val="28"/>
        </w:rPr>
        <w:t>Существенн</w:t>
      </w:r>
      <w:r w:rsidR="00301301">
        <w:rPr>
          <w:sz w:val="28"/>
        </w:rPr>
        <w:t>ое</w:t>
      </w:r>
      <w:r w:rsidR="00F92389">
        <w:rPr>
          <w:sz w:val="28"/>
        </w:rPr>
        <w:t xml:space="preserve"> </w:t>
      </w:r>
      <w:r w:rsidR="00301301">
        <w:rPr>
          <w:sz w:val="28"/>
        </w:rPr>
        <w:t>влияние на</w:t>
      </w:r>
      <w:r w:rsidR="00F92389">
        <w:rPr>
          <w:sz w:val="28"/>
        </w:rPr>
        <w:t xml:space="preserve"> формирование объема </w:t>
      </w:r>
      <w:r w:rsidR="00301301">
        <w:rPr>
          <w:sz w:val="28"/>
        </w:rPr>
        <w:t xml:space="preserve">сводного </w:t>
      </w:r>
      <w:r w:rsidR="00F92389">
        <w:rPr>
          <w:sz w:val="28"/>
        </w:rPr>
        <w:t xml:space="preserve">убытка </w:t>
      </w:r>
      <w:r w:rsidR="009F4DCE">
        <w:rPr>
          <w:sz w:val="28"/>
        </w:rPr>
        <w:br/>
      </w:r>
      <w:r w:rsidR="00301301">
        <w:rPr>
          <w:sz w:val="28"/>
        </w:rPr>
        <w:t xml:space="preserve">по </w:t>
      </w:r>
      <w:r w:rsidR="00466981">
        <w:rPr>
          <w:sz w:val="28"/>
        </w:rPr>
        <w:t>Республике Хакасия</w:t>
      </w:r>
      <w:r w:rsidR="00301301">
        <w:rPr>
          <w:sz w:val="28"/>
        </w:rPr>
        <w:t xml:space="preserve"> оказали</w:t>
      </w:r>
      <w:r w:rsidR="00F92389">
        <w:rPr>
          <w:sz w:val="28"/>
        </w:rPr>
        <w:t xml:space="preserve"> организации по </w:t>
      </w:r>
      <w:r w:rsidR="000B6FC3">
        <w:rPr>
          <w:sz w:val="28"/>
        </w:rPr>
        <w:t>добыче полезных ископаемых</w:t>
      </w:r>
      <w:r w:rsidR="00230F01">
        <w:rPr>
          <w:sz w:val="28"/>
        </w:rPr>
        <w:t xml:space="preserve"> и обрабатывающих производств</w:t>
      </w:r>
      <w:r w:rsidR="00301301">
        <w:rPr>
          <w:sz w:val="28"/>
        </w:rPr>
        <w:t xml:space="preserve"> – </w:t>
      </w:r>
      <w:r w:rsidR="000B6FC3">
        <w:rPr>
          <w:sz w:val="28"/>
        </w:rPr>
        <w:t>50,7</w:t>
      </w:r>
      <w:r w:rsidR="00301301">
        <w:rPr>
          <w:sz w:val="28"/>
        </w:rPr>
        <w:t xml:space="preserve"> процента</w:t>
      </w:r>
      <w:r w:rsidR="00230F01">
        <w:rPr>
          <w:sz w:val="28"/>
        </w:rPr>
        <w:t xml:space="preserve"> и 19,1 процента соответственно</w:t>
      </w:r>
      <w:r w:rsidR="00301301">
        <w:rPr>
          <w:sz w:val="28"/>
        </w:rPr>
        <w:t>.</w:t>
      </w:r>
    </w:p>
    <w:p w:rsidR="00085569" w:rsidRPr="004530B2" w:rsidRDefault="00085569" w:rsidP="00230F01">
      <w:pPr>
        <w:spacing w:line="264" w:lineRule="auto"/>
        <w:rPr>
          <w:sz w:val="28"/>
        </w:rPr>
      </w:pPr>
      <w:r w:rsidRPr="004530B2">
        <w:rPr>
          <w:sz w:val="28"/>
        </w:rPr>
        <w:t>В 20</w:t>
      </w:r>
      <w:r w:rsidR="004B0DA1" w:rsidRPr="004530B2">
        <w:rPr>
          <w:sz w:val="28"/>
        </w:rPr>
        <w:t>20</w:t>
      </w:r>
      <w:r w:rsidRPr="004530B2">
        <w:rPr>
          <w:sz w:val="28"/>
        </w:rPr>
        <w:t xml:space="preserve"> году рентабельность реализованной продукции, оказанных работ (услуг) в целом по экономике </w:t>
      </w:r>
      <w:r w:rsidR="000B6FC3">
        <w:rPr>
          <w:sz w:val="28"/>
        </w:rPr>
        <w:t>республик</w:t>
      </w:r>
      <w:r w:rsidR="003B6A3C">
        <w:rPr>
          <w:sz w:val="28"/>
        </w:rPr>
        <w:t>и</w:t>
      </w:r>
      <w:r w:rsidRPr="004530B2">
        <w:rPr>
          <w:sz w:val="28"/>
        </w:rPr>
        <w:t xml:space="preserve"> составила </w:t>
      </w:r>
      <w:r w:rsidR="000B6FC3">
        <w:rPr>
          <w:sz w:val="28"/>
        </w:rPr>
        <w:t>6,4</w:t>
      </w:r>
      <w:r w:rsidRPr="004530B2">
        <w:rPr>
          <w:sz w:val="28"/>
        </w:rPr>
        <w:t xml:space="preserve"> процента</w:t>
      </w:r>
      <w:r w:rsidR="000B6FC3">
        <w:rPr>
          <w:sz w:val="28"/>
        </w:rPr>
        <w:t xml:space="preserve"> </w:t>
      </w:r>
      <w:r w:rsidR="00635952">
        <w:rPr>
          <w:sz w:val="28"/>
        </w:rPr>
        <w:br/>
      </w:r>
      <w:r w:rsidR="000B6FC3">
        <w:rPr>
          <w:sz w:val="28"/>
        </w:rPr>
        <w:t>(в 2019 году – 4,8 процента)</w:t>
      </w:r>
      <w:r w:rsidRPr="004530B2">
        <w:rPr>
          <w:sz w:val="28"/>
        </w:rPr>
        <w:t xml:space="preserve">. </w:t>
      </w:r>
    </w:p>
    <w:p w:rsidR="00230F01" w:rsidRDefault="000C2DF6" w:rsidP="00230F01">
      <w:pPr>
        <w:spacing w:line="264" w:lineRule="auto"/>
        <w:rPr>
          <w:sz w:val="28"/>
        </w:rPr>
      </w:pPr>
      <w:r w:rsidRPr="004530B2">
        <w:rPr>
          <w:sz w:val="28"/>
        </w:rPr>
        <w:t xml:space="preserve">Наибольший уровень рентабельности реализованной продукции достигнут организациями </w:t>
      </w:r>
      <w:r w:rsidR="00F41BCE">
        <w:rPr>
          <w:sz w:val="28"/>
        </w:rPr>
        <w:t>по обработке древесины и производств</w:t>
      </w:r>
      <w:r w:rsidR="009F4DCE">
        <w:rPr>
          <w:sz w:val="28"/>
        </w:rPr>
        <w:t>у</w:t>
      </w:r>
      <w:r w:rsidR="00F41BCE">
        <w:rPr>
          <w:sz w:val="28"/>
        </w:rPr>
        <w:t xml:space="preserve"> изделий </w:t>
      </w:r>
      <w:r w:rsidR="00F41BCE">
        <w:rPr>
          <w:sz w:val="28"/>
        </w:rPr>
        <w:br/>
        <w:t>из дерева и пробки, кроме мебели, производств</w:t>
      </w:r>
      <w:r w:rsidR="009F4DCE">
        <w:rPr>
          <w:sz w:val="28"/>
        </w:rPr>
        <w:t>у</w:t>
      </w:r>
      <w:r w:rsidR="00F41BCE">
        <w:rPr>
          <w:sz w:val="28"/>
        </w:rPr>
        <w:t xml:space="preserve"> изделий из соломки </w:t>
      </w:r>
      <w:r w:rsidR="00F41BCE">
        <w:rPr>
          <w:sz w:val="28"/>
        </w:rPr>
        <w:br/>
        <w:t>и материалов для плетения</w:t>
      </w:r>
      <w:r w:rsidRPr="004530B2">
        <w:rPr>
          <w:sz w:val="28"/>
        </w:rPr>
        <w:t xml:space="preserve"> (</w:t>
      </w:r>
      <w:r w:rsidR="00F41BCE">
        <w:rPr>
          <w:sz w:val="28"/>
        </w:rPr>
        <w:t>29,7</w:t>
      </w:r>
      <w:r w:rsidRPr="004530B2">
        <w:rPr>
          <w:sz w:val="28"/>
        </w:rPr>
        <w:t xml:space="preserve"> процента), </w:t>
      </w:r>
      <w:r w:rsidR="00F41BCE">
        <w:rPr>
          <w:sz w:val="28"/>
        </w:rPr>
        <w:t>производству химических веществ и химических продуктов (25,9 процента), добыче металлических руд</w:t>
      </w:r>
      <w:r w:rsidR="004530B2" w:rsidRPr="004530B2">
        <w:rPr>
          <w:sz w:val="28"/>
        </w:rPr>
        <w:t xml:space="preserve"> </w:t>
      </w:r>
      <w:r w:rsidR="00F41BCE">
        <w:rPr>
          <w:sz w:val="28"/>
        </w:rPr>
        <w:br/>
      </w:r>
      <w:r w:rsidR="004530B2" w:rsidRPr="004530B2">
        <w:rPr>
          <w:sz w:val="28"/>
        </w:rPr>
        <w:lastRenderedPageBreak/>
        <w:t>(</w:t>
      </w:r>
      <w:r w:rsidR="00F41BCE">
        <w:rPr>
          <w:sz w:val="28"/>
        </w:rPr>
        <w:t>25,7</w:t>
      </w:r>
      <w:r w:rsidR="0036075C">
        <w:rPr>
          <w:sz w:val="28"/>
        </w:rPr>
        <w:t xml:space="preserve"> процента)</w:t>
      </w:r>
      <w:r w:rsidR="006F0C3F" w:rsidRPr="004530B2">
        <w:rPr>
          <w:sz w:val="28"/>
        </w:rPr>
        <w:t>.</w:t>
      </w:r>
      <w:r w:rsidR="00230F01">
        <w:rPr>
          <w:sz w:val="28"/>
        </w:rPr>
        <w:t xml:space="preserve"> </w:t>
      </w:r>
      <w:proofErr w:type="gramStart"/>
      <w:r w:rsidR="003B6A3C">
        <w:rPr>
          <w:sz w:val="28"/>
        </w:rPr>
        <w:t>У</w:t>
      </w:r>
      <w:r w:rsidR="00230F01">
        <w:rPr>
          <w:sz w:val="28"/>
        </w:rPr>
        <w:t xml:space="preserve">ровень рентабельности организаций </w:t>
      </w:r>
      <w:r w:rsidR="0036075C">
        <w:rPr>
          <w:sz w:val="28"/>
        </w:rPr>
        <w:t xml:space="preserve">сельского, лесного хозяйства, охоты, рыболовства и рыбоводства </w:t>
      </w:r>
      <w:r w:rsidR="0056667A">
        <w:rPr>
          <w:sz w:val="28"/>
        </w:rPr>
        <w:t xml:space="preserve">составил </w:t>
      </w:r>
      <w:r w:rsidR="0036075C">
        <w:rPr>
          <w:sz w:val="28"/>
        </w:rPr>
        <w:t>12,9</w:t>
      </w:r>
      <w:r w:rsidR="0056667A">
        <w:rPr>
          <w:sz w:val="28"/>
        </w:rPr>
        <w:t xml:space="preserve"> процента, </w:t>
      </w:r>
      <w:r w:rsidR="0036075C">
        <w:rPr>
          <w:sz w:val="28"/>
        </w:rPr>
        <w:t xml:space="preserve">строительства – 10,8 процента, </w:t>
      </w:r>
      <w:r w:rsidR="00230F01">
        <w:rPr>
          <w:sz w:val="28"/>
        </w:rPr>
        <w:t xml:space="preserve">транспортировки и хранения </w:t>
      </w:r>
      <w:r w:rsidR="0056667A">
        <w:rPr>
          <w:sz w:val="28"/>
        </w:rPr>
        <w:t>–</w:t>
      </w:r>
      <w:r w:rsidR="00230F01">
        <w:rPr>
          <w:sz w:val="28"/>
        </w:rPr>
        <w:t xml:space="preserve"> 8,2 процента, металлургического производства – 5,4 процента, </w:t>
      </w:r>
      <w:r w:rsidR="0056667A">
        <w:rPr>
          <w:sz w:val="28"/>
        </w:rPr>
        <w:t xml:space="preserve">производства напитков – </w:t>
      </w:r>
      <w:r w:rsidR="0036075C">
        <w:rPr>
          <w:sz w:val="28"/>
        </w:rPr>
        <w:br/>
      </w:r>
      <w:r w:rsidR="0056667A">
        <w:rPr>
          <w:sz w:val="28"/>
        </w:rPr>
        <w:t>4,9 процента, торговли оптовой и розничной; ремонта автотранспортных средств и мотоциклов – 4,8 процента.</w:t>
      </w:r>
      <w:proofErr w:type="gramEnd"/>
    </w:p>
    <w:p w:rsidR="00230F01" w:rsidRDefault="00230F01" w:rsidP="00230F01">
      <w:pPr>
        <w:spacing w:line="252" w:lineRule="auto"/>
        <w:rPr>
          <w:sz w:val="16"/>
          <w:szCs w:val="16"/>
        </w:rPr>
      </w:pPr>
    </w:p>
    <w:p w:rsidR="006113B2" w:rsidRDefault="006113B2" w:rsidP="004530B2">
      <w:pPr>
        <w:spacing w:line="264" w:lineRule="auto"/>
        <w:rPr>
          <w:sz w:val="28"/>
        </w:rPr>
      </w:pPr>
    </w:p>
    <w:p w:rsidR="00635952" w:rsidRDefault="00635952" w:rsidP="006113B2">
      <w:pPr>
        <w:spacing w:line="264" w:lineRule="auto"/>
        <w:jc w:val="right"/>
        <w:rPr>
          <w:sz w:val="28"/>
        </w:rPr>
      </w:pPr>
    </w:p>
    <w:p w:rsidR="00635952" w:rsidRDefault="00635952" w:rsidP="006113B2">
      <w:pPr>
        <w:spacing w:line="264" w:lineRule="auto"/>
        <w:jc w:val="right"/>
        <w:rPr>
          <w:sz w:val="28"/>
        </w:rPr>
      </w:pPr>
    </w:p>
    <w:p w:rsidR="006113B2" w:rsidRDefault="006113B2" w:rsidP="006113B2">
      <w:pPr>
        <w:spacing w:line="264" w:lineRule="auto"/>
        <w:jc w:val="right"/>
        <w:rPr>
          <w:sz w:val="20"/>
          <w:vertAlign w:val="superscript"/>
        </w:rPr>
      </w:pPr>
      <w:r>
        <w:rPr>
          <w:sz w:val="28"/>
        </w:rPr>
        <w:t>24.09.2021</w:t>
      </w: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580F8E">
      <w:footerReference w:type="first" r:id="rId7"/>
      <w:pgSz w:w="11906" w:h="16838" w:code="9"/>
      <w:pgMar w:top="813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AF" w:rsidRDefault="00115AAF" w:rsidP="006113B2">
      <w:pPr>
        <w:spacing w:line="240" w:lineRule="auto"/>
      </w:pPr>
      <w:r>
        <w:separator/>
      </w:r>
    </w:p>
  </w:endnote>
  <w:endnote w:type="continuationSeparator" w:id="0">
    <w:p w:rsidR="00115AAF" w:rsidRDefault="00115AAF" w:rsidP="00611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C3" w:rsidRDefault="000B6FC3" w:rsidP="000B6FC3">
    <w:pPr>
      <w:pStyle w:val="a4"/>
    </w:pPr>
    <w:r w:rsidRPr="00BD5684">
      <w:rPr>
        <w:sz w:val="20"/>
        <w:vertAlign w:val="superscript"/>
      </w:rPr>
      <w:t>1)</w:t>
    </w:r>
    <w:r w:rsidRPr="00BD5684">
      <w:rPr>
        <w:sz w:val="20"/>
      </w:rPr>
      <w:t xml:space="preserve"> Без учета кредитных, страховых организаций, государственных и муниципальных учреждений. Информация сформирована на основании данных, полученных из государственного информационного ресурса бухгалтерской (финансовой) отчетности организаций (оператор – ФНС России).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AF" w:rsidRDefault="00115AAF" w:rsidP="006113B2">
      <w:pPr>
        <w:spacing w:line="240" w:lineRule="auto"/>
      </w:pPr>
      <w:r>
        <w:separator/>
      </w:r>
    </w:p>
  </w:footnote>
  <w:footnote w:type="continuationSeparator" w:id="0">
    <w:p w:rsidR="00115AAF" w:rsidRDefault="00115AAF" w:rsidP="006113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12C"/>
    <w:rsid w:val="00003902"/>
    <w:rsid w:val="00010689"/>
    <w:rsid w:val="00014427"/>
    <w:rsid w:val="0001683F"/>
    <w:rsid w:val="00033FE6"/>
    <w:rsid w:val="00040F67"/>
    <w:rsid w:val="000452D7"/>
    <w:rsid w:val="0004536E"/>
    <w:rsid w:val="0005759A"/>
    <w:rsid w:val="00060661"/>
    <w:rsid w:val="000608B5"/>
    <w:rsid w:val="00072A27"/>
    <w:rsid w:val="0008103D"/>
    <w:rsid w:val="000827CD"/>
    <w:rsid w:val="00085569"/>
    <w:rsid w:val="00090A15"/>
    <w:rsid w:val="00093986"/>
    <w:rsid w:val="000B1415"/>
    <w:rsid w:val="000B6FC3"/>
    <w:rsid w:val="000C1351"/>
    <w:rsid w:val="000C2DF6"/>
    <w:rsid w:val="000C6373"/>
    <w:rsid w:val="000D5182"/>
    <w:rsid w:val="000E5538"/>
    <w:rsid w:val="001061B1"/>
    <w:rsid w:val="0011168E"/>
    <w:rsid w:val="0011540E"/>
    <w:rsid w:val="00115AAF"/>
    <w:rsid w:val="0012205C"/>
    <w:rsid w:val="00122FF8"/>
    <w:rsid w:val="00126809"/>
    <w:rsid w:val="00132A2F"/>
    <w:rsid w:val="001348D8"/>
    <w:rsid w:val="00152391"/>
    <w:rsid w:val="0015412C"/>
    <w:rsid w:val="001638AC"/>
    <w:rsid w:val="00192D5C"/>
    <w:rsid w:val="00193499"/>
    <w:rsid w:val="001A0AFB"/>
    <w:rsid w:val="001B3361"/>
    <w:rsid w:val="001B3C82"/>
    <w:rsid w:val="001C3691"/>
    <w:rsid w:val="001E259F"/>
    <w:rsid w:val="00203B15"/>
    <w:rsid w:val="0020412C"/>
    <w:rsid w:val="002100EC"/>
    <w:rsid w:val="00222FBE"/>
    <w:rsid w:val="00230F01"/>
    <w:rsid w:val="00234B72"/>
    <w:rsid w:val="00245A1A"/>
    <w:rsid w:val="00247577"/>
    <w:rsid w:val="00265CD0"/>
    <w:rsid w:val="00266B74"/>
    <w:rsid w:val="00284E91"/>
    <w:rsid w:val="002856C5"/>
    <w:rsid w:val="00293B0B"/>
    <w:rsid w:val="00294D4A"/>
    <w:rsid w:val="002C4D4C"/>
    <w:rsid w:val="002C5B9F"/>
    <w:rsid w:val="002D39B5"/>
    <w:rsid w:val="002D5422"/>
    <w:rsid w:val="002E07D6"/>
    <w:rsid w:val="002F316D"/>
    <w:rsid w:val="002F52CA"/>
    <w:rsid w:val="00301301"/>
    <w:rsid w:val="003057D2"/>
    <w:rsid w:val="00305F19"/>
    <w:rsid w:val="00311F18"/>
    <w:rsid w:val="00314110"/>
    <w:rsid w:val="00324C71"/>
    <w:rsid w:val="00342905"/>
    <w:rsid w:val="0035238F"/>
    <w:rsid w:val="00354D87"/>
    <w:rsid w:val="00357CC1"/>
    <w:rsid w:val="0036075C"/>
    <w:rsid w:val="00362302"/>
    <w:rsid w:val="0036531C"/>
    <w:rsid w:val="00370B2D"/>
    <w:rsid w:val="003741B3"/>
    <w:rsid w:val="00374EA6"/>
    <w:rsid w:val="003759AE"/>
    <w:rsid w:val="003803BB"/>
    <w:rsid w:val="003A43AA"/>
    <w:rsid w:val="003B321C"/>
    <w:rsid w:val="003B6A3C"/>
    <w:rsid w:val="003C3AAD"/>
    <w:rsid w:val="003C4674"/>
    <w:rsid w:val="003D4608"/>
    <w:rsid w:val="003E59F4"/>
    <w:rsid w:val="003F0272"/>
    <w:rsid w:val="003F29D4"/>
    <w:rsid w:val="0040051C"/>
    <w:rsid w:val="004037F6"/>
    <w:rsid w:val="0042061F"/>
    <w:rsid w:val="00421BD7"/>
    <w:rsid w:val="00423A34"/>
    <w:rsid w:val="00430232"/>
    <w:rsid w:val="00431311"/>
    <w:rsid w:val="00445049"/>
    <w:rsid w:val="004530B2"/>
    <w:rsid w:val="00466981"/>
    <w:rsid w:val="0046761C"/>
    <w:rsid w:val="00467C9A"/>
    <w:rsid w:val="004712AD"/>
    <w:rsid w:val="004723CD"/>
    <w:rsid w:val="0048489E"/>
    <w:rsid w:val="004A775B"/>
    <w:rsid w:val="004B0DA1"/>
    <w:rsid w:val="004B5474"/>
    <w:rsid w:val="004C2E45"/>
    <w:rsid w:val="004C408B"/>
    <w:rsid w:val="004D205D"/>
    <w:rsid w:val="004F15FC"/>
    <w:rsid w:val="004F4DF2"/>
    <w:rsid w:val="00501504"/>
    <w:rsid w:val="00504722"/>
    <w:rsid w:val="005061DC"/>
    <w:rsid w:val="005118B9"/>
    <w:rsid w:val="00514B21"/>
    <w:rsid w:val="005228D4"/>
    <w:rsid w:val="005244A0"/>
    <w:rsid w:val="005336D5"/>
    <w:rsid w:val="00546046"/>
    <w:rsid w:val="0054605C"/>
    <w:rsid w:val="0056667A"/>
    <w:rsid w:val="00566ADF"/>
    <w:rsid w:val="0057132A"/>
    <w:rsid w:val="00580F8E"/>
    <w:rsid w:val="00592CF1"/>
    <w:rsid w:val="005A39BD"/>
    <w:rsid w:val="005B48A3"/>
    <w:rsid w:val="005C408A"/>
    <w:rsid w:val="0060462E"/>
    <w:rsid w:val="006113B2"/>
    <w:rsid w:val="006138E6"/>
    <w:rsid w:val="006179D2"/>
    <w:rsid w:val="00623DB3"/>
    <w:rsid w:val="0063075F"/>
    <w:rsid w:val="00630FA0"/>
    <w:rsid w:val="00634AF4"/>
    <w:rsid w:val="00635952"/>
    <w:rsid w:val="00645313"/>
    <w:rsid w:val="00656850"/>
    <w:rsid w:val="006607A7"/>
    <w:rsid w:val="00667B73"/>
    <w:rsid w:val="0068278B"/>
    <w:rsid w:val="00682EEA"/>
    <w:rsid w:val="006852BC"/>
    <w:rsid w:val="00686785"/>
    <w:rsid w:val="00693CEA"/>
    <w:rsid w:val="00697330"/>
    <w:rsid w:val="006C2E68"/>
    <w:rsid w:val="006D298E"/>
    <w:rsid w:val="006E7FB2"/>
    <w:rsid w:val="006F0C3F"/>
    <w:rsid w:val="0071425D"/>
    <w:rsid w:val="00717B91"/>
    <w:rsid w:val="00730A63"/>
    <w:rsid w:val="007331E0"/>
    <w:rsid w:val="00752264"/>
    <w:rsid w:val="00752C87"/>
    <w:rsid w:val="00752EDE"/>
    <w:rsid w:val="007704CE"/>
    <w:rsid w:val="00776D68"/>
    <w:rsid w:val="007829CA"/>
    <w:rsid w:val="0079537D"/>
    <w:rsid w:val="00795E86"/>
    <w:rsid w:val="007A119B"/>
    <w:rsid w:val="007A4309"/>
    <w:rsid w:val="007A7773"/>
    <w:rsid w:val="007B2949"/>
    <w:rsid w:val="007B338E"/>
    <w:rsid w:val="007C156E"/>
    <w:rsid w:val="007C38FB"/>
    <w:rsid w:val="007D5D06"/>
    <w:rsid w:val="007D67AD"/>
    <w:rsid w:val="007F3A34"/>
    <w:rsid w:val="00823E5A"/>
    <w:rsid w:val="008261AF"/>
    <w:rsid w:val="008306E7"/>
    <w:rsid w:val="0084331C"/>
    <w:rsid w:val="0084603E"/>
    <w:rsid w:val="00864CAF"/>
    <w:rsid w:val="00864F71"/>
    <w:rsid w:val="00881503"/>
    <w:rsid w:val="00881FB3"/>
    <w:rsid w:val="008825FE"/>
    <w:rsid w:val="00883FFD"/>
    <w:rsid w:val="008840BF"/>
    <w:rsid w:val="00886DEC"/>
    <w:rsid w:val="00897715"/>
    <w:rsid w:val="008A20D8"/>
    <w:rsid w:val="008A61D7"/>
    <w:rsid w:val="008A680B"/>
    <w:rsid w:val="008B16F6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26A9E"/>
    <w:rsid w:val="00930980"/>
    <w:rsid w:val="009336C3"/>
    <w:rsid w:val="009412B5"/>
    <w:rsid w:val="00947107"/>
    <w:rsid w:val="00947112"/>
    <w:rsid w:val="00950CBC"/>
    <w:rsid w:val="009543F9"/>
    <w:rsid w:val="00954DA6"/>
    <w:rsid w:val="00962542"/>
    <w:rsid w:val="00974E73"/>
    <w:rsid w:val="009835B3"/>
    <w:rsid w:val="009D0081"/>
    <w:rsid w:val="009D318B"/>
    <w:rsid w:val="009D388D"/>
    <w:rsid w:val="009D535C"/>
    <w:rsid w:val="009E77FB"/>
    <w:rsid w:val="009F4DCE"/>
    <w:rsid w:val="00A02FFA"/>
    <w:rsid w:val="00A04C41"/>
    <w:rsid w:val="00A41BC4"/>
    <w:rsid w:val="00A42EAD"/>
    <w:rsid w:val="00A454B8"/>
    <w:rsid w:val="00A4750B"/>
    <w:rsid w:val="00A524B6"/>
    <w:rsid w:val="00A618F5"/>
    <w:rsid w:val="00A624D0"/>
    <w:rsid w:val="00A74AC7"/>
    <w:rsid w:val="00A767A5"/>
    <w:rsid w:val="00A77416"/>
    <w:rsid w:val="00A804FC"/>
    <w:rsid w:val="00AA08B3"/>
    <w:rsid w:val="00AA0E5E"/>
    <w:rsid w:val="00AA49DD"/>
    <w:rsid w:val="00AB16C4"/>
    <w:rsid w:val="00AB49FD"/>
    <w:rsid w:val="00AD37A5"/>
    <w:rsid w:val="00AE0BDD"/>
    <w:rsid w:val="00AE5DD7"/>
    <w:rsid w:val="00AF0646"/>
    <w:rsid w:val="00B01417"/>
    <w:rsid w:val="00B034F4"/>
    <w:rsid w:val="00B1155C"/>
    <w:rsid w:val="00B123A7"/>
    <w:rsid w:val="00B27058"/>
    <w:rsid w:val="00B43A97"/>
    <w:rsid w:val="00B519B3"/>
    <w:rsid w:val="00B85C9B"/>
    <w:rsid w:val="00B942B3"/>
    <w:rsid w:val="00B96678"/>
    <w:rsid w:val="00B969A9"/>
    <w:rsid w:val="00BA2606"/>
    <w:rsid w:val="00BA716B"/>
    <w:rsid w:val="00BB7219"/>
    <w:rsid w:val="00BC127E"/>
    <w:rsid w:val="00BC17BF"/>
    <w:rsid w:val="00BC1FE3"/>
    <w:rsid w:val="00BD5684"/>
    <w:rsid w:val="00BF2B4D"/>
    <w:rsid w:val="00BF624B"/>
    <w:rsid w:val="00C00F70"/>
    <w:rsid w:val="00C0294C"/>
    <w:rsid w:val="00C065C6"/>
    <w:rsid w:val="00C11279"/>
    <w:rsid w:val="00C17A0E"/>
    <w:rsid w:val="00C303A0"/>
    <w:rsid w:val="00C31620"/>
    <w:rsid w:val="00C377EE"/>
    <w:rsid w:val="00C51229"/>
    <w:rsid w:val="00C5373A"/>
    <w:rsid w:val="00C77EBE"/>
    <w:rsid w:val="00C93BDD"/>
    <w:rsid w:val="00CA63F0"/>
    <w:rsid w:val="00CB1068"/>
    <w:rsid w:val="00CB147E"/>
    <w:rsid w:val="00CB395B"/>
    <w:rsid w:val="00CC47C2"/>
    <w:rsid w:val="00CD0789"/>
    <w:rsid w:val="00CE0C2E"/>
    <w:rsid w:val="00D01B4A"/>
    <w:rsid w:val="00D11F57"/>
    <w:rsid w:val="00D16356"/>
    <w:rsid w:val="00D35F7D"/>
    <w:rsid w:val="00D3685B"/>
    <w:rsid w:val="00D54410"/>
    <w:rsid w:val="00D704B7"/>
    <w:rsid w:val="00D72320"/>
    <w:rsid w:val="00D87430"/>
    <w:rsid w:val="00D91AE7"/>
    <w:rsid w:val="00D92A7E"/>
    <w:rsid w:val="00D93133"/>
    <w:rsid w:val="00D95BB2"/>
    <w:rsid w:val="00D9623D"/>
    <w:rsid w:val="00DA2D67"/>
    <w:rsid w:val="00DB0B6D"/>
    <w:rsid w:val="00DB375F"/>
    <w:rsid w:val="00DC0F72"/>
    <w:rsid w:val="00DD2B60"/>
    <w:rsid w:val="00DD5536"/>
    <w:rsid w:val="00DE3533"/>
    <w:rsid w:val="00DE7282"/>
    <w:rsid w:val="00DF1D9E"/>
    <w:rsid w:val="00DF32A3"/>
    <w:rsid w:val="00E048F6"/>
    <w:rsid w:val="00E21AB1"/>
    <w:rsid w:val="00E21D31"/>
    <w:rsid w:val="00E23F9C"/>
    <w:rsid w:val="00E3794E"/>
    <w:rsid w:val="00E421A6"/>
    <w:rsid w:val="00E52D42"/>
    <w:rsid w:val="00E57951"/>
    <w:rsid w:val="00E64A5A"/>
    <w:rsid w:val="00E742CB"/>
    <w:rsid w:val="00E76311"/>
    <w:rsid w:val="00EB5534"/>
    <w:rsid w:val="00EC16AA"/>
    <w:rsid w:val="00EC3F4F"/>
    <w:rsid w:val="00EE079D"/>
    <w:rsid w:val="00EF510F"/>
    <w:rsid w:val="00F24267"/>
    <w:rsid w:val="00F32A2C"/>
    <w:rsid w:val="00F369B9"/>
    <w:rsid w:val="00F41BCE"/>
    <w:rsid w:val="00F44FF6"/>
    <w:rsid w:val="00F52AD1"/>
    <w:rsid w:val="00F57133"/>
    <w:rsid w:val="00F571D3"/>
    <w:rsid w:val="00F92389"/>
    <w:rsid w:val="00F9345D"/>
    <w:rsid w:val="00F957CD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13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13B2"/>
    <w:rPr>
      <w:rFonts w:ascii="Times New Roman" w:hAnsi="Times New Roman" w:cs="Times New Roman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113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13B2"/>
    <w:rPr>
      <w:rFonts w:ascii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9486-5EAC-4D89-8C6A-0FE59B9D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nvarygina</cp:lastModifiedBy>
  <cp:revision>12</cp:revision>
  <cp:lastPrinted>2021-09-24T08:38:00Z</cp:lastPrinted>
  <dcterms:created xsi:type="dcterms:W3CDTF">2021-09-23T02:09:00Z</dcterms:created>
  <dcterms:modified xsi:type="dcterms:W3CDTF">2021-09-24T09:19:00Z</dcterms:modified>
</cp:coreProperties>
</file>